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2204"/>
      </w:tblGrid>
      <w:tr w:rsidR="00517FFB" w:rsidRPr="0046612F" w:rsidTr="00517FFB">
        <w:tc>
          <w:tcPr>
            <w:tcW w:w="8478" w:type="dxa"/>
          </w:tcPr>
          <w:p w:rsidR="00FC5F69" w:rsidRDefault="00FC5F69" w:rsidP="002F0C7B">
            <w:pPr>
              <w:bidi w:val="0"/>
              <w:spacing w:after="0" w:line="240" w:lineRule="auto"/>
              <w:rPr>
                <w:rFonts w:ascii="Blackadder ITC" w:hAnsi="Blackadder ITC" w:cstheme="majorBidi"/>
                <w:b/>
                <w:bCs/>
                <w:sz w:val="52"/>
                <w:szCs w:val="52"/>
              </w:rPr>
            </w:pPr>
            <w:r w:rsidRPr="00B46C34">
              <w:rPr>
                <w:rFonts w:ascii="Germania" w:eastAsia="Times New Roman" w:hAnsi="Germania" w:cs="Germania"/>
                <w:b/>
                <w:bCs/>
                <w:noProof/>
                <w:color w:val="000000"/>
                <w:sz w:val="96"/>
                <w:szCs w:val="96"/>
              </w:rPr>
              <w:drawing>
                <wp:inline distT="0" distB="0" distL="0" distR="0" wp14:anchorId="0ADB267F" wp14:editId="14608F3C">
                  <wp:extent cx="2263336" cy="685859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336" cy="68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F69" w:rsidRDefault="00FC5F69" w:rsidP="00FC5F69">
            <w:pPr>
              <w:shd w:val="clear" w:color="auto" w:fill="FFFFFF"/>
              <w:bidi w:val="0"/>
              <w:spacing w:after="0" w:line="240" w:lineRule="auto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C5F6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Touring Jewish Life, Literature and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Learning in Germany</w:t>
            </w:r>
          </w:p>
          <w:p w:rsidR="00FC5F69" w:rsidRPr="00FC5F69" w:rsidRDefault="00FC5F69" w:rsidP="00FC5F69">
            <w:pPr>
              <w:shd w:val="clear" w:color="auto" w:fill="FFFFFF"/>
              <w:bidi w:val="0"/>
              <w:spacing w:after="0" w:line="240" w:lineRule="auto"/>
              <w:outlineLvl w:val="2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C5F69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(July 31-August 8, 2023)</w:t>
            </w:r>
          </w:p>
          <w:p w:rsidR="00FC5F69" w:rsidRPr="00FC5F69" w:rsidRDefault="00FC5F69" w:rsidP="00FC5F69">
            <w:pPr>
              <w:shd w:val="clear" w:color="auto" w:fill="FFFFFF"/>
              <w:bidi w:val="0"/>
              <w:spacing w:after="0" w:line="240" w:lineRule="auto"/>
              <w:outlineLvl w:val="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C5F6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Guides: Dr. David Bernstein &amp; R. Jeffrey Saks</w:t>
            </w:r>
          </w:p>
          <w:p w:rsidR="00517FFB" w:rsidRPr="0046612F" w:rsidRDefault="00517FFB" w:rsidP="00517FFB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17FFB" w:rsidRPr="0046612F" w:rsidRDefault="00517FFB" w:rsidP="00FC5F69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 w:rsidR="00517FFB" w:rsidRPr="0046612F" w:rsidRDefault="00517FFB" w:rsidP="00517FFB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46612F">
              <w:rPr>
                <w:rFonts w:asciiTheme="majorBidi" w:hAnsiTheme="majorBidi" w:cstheme="majorBidi"/>
                <w:noProof/>
                <w:sz w:val="36"/>
                <w:szCs w:val="36"/>
              </w:rPr>
              <w:drawing>
                <wp:inline distT="0" distB="0" distL="0" distR="0" wp14:anchorId="31AE9AEF" wp14:editId="127A92A0">
                  <wp:extent cx="1228969" cy="10111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non English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6" cy="101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789" w:rsidRPr="0046612F" w:rsidRDefault="00127789" w:rsidP="00FC5F69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46612F">
        <w:rPr>
          <w:rFonts w:asciiTheme="majorBidi" w:hAnsiTheme="majorBidi" w:cstheme="majorBidi"/>
          <w:sz w:val="26"/>
          <w:szCs w:val="26"/>
        </w:rPr>
        <w:t xml:space="preserve">Cost with roundtrip flights to Tel Aviv: </w:t>
      </w:r>
      <w:r w:rsidR="003E002A" w:rsidRPr="0046612F">
        <w:rPr>
          <w:rFonts w:asciiTheme="majorBidi" w:hAnsiTheme="majorBidi" w:cstheme="majorBidi"/>
          <w:sz w:val="26"/>
          <w:szCs w:val="26"/>
        </w:rPr>
        <w:t>US</w:t>
      </w:r>
      <w:r w:rsidR="0046612F">
        <w:rPr>
          <w:rFonts w:asciiTheme="majorBidi" w:hAnsiTheme="majorBidi" w:cstheme="majorBidi"/>
          <w:sz w:val="26"/>
          <w:szCs w:val="26"/>
        </w:rPr>
        <w:t>$</w:t>
      </w:r>
      <w:r w:rsidR="0046612F" w:rsidRPr="0046612F">
        <w:rPr>
          <w:rFonts w:asciiTheme="majorBidi" w:hAnsiTheme="majorBidi" w:cstheme="majorBidi"/>
          <w:sz w:val="26"/>
          <w:szCs w:val="26"/>
        </w:rPr>
        <w:t>4,</w:t>
      </w:r>
      <w:r w:rsidR="00FC5F69">
        <w:rPr>
          <w:rFonts w:asciiTheme="majorBidi" w:hAnsiTheme="majorBidi" w:cstheme="majorBidi"/>
          <w:sz w:val="26"/>
          <w:szCs w:val="26"/>
        </w:rPr>
        <w:t>35</w:t>
      </w:r>
      <w:r w:rsidR="0046612F" w:rsidRPr="0046612F">
        <w:rPr>
          <w:rFonts w:asciiTheme="majorBidi" w:hAnsiTheme="majorBidi" w:cstheme="majorBidi"/>
          <w:sz w:val="26"/>
          <w:szCs w:val="26"/>
        </w:rPr>
        <w:t>0</w:t>
      </w:r>
      <w:r w:rsidR="006F081B" w:rsidRPr="0046612F">
        <w:rPr>
          <w:rFonts w:asciiTheme="majorBidi" w:hAnsiTheme="majorBidi" w:cstheme="majorBidi"/>
          <w:sz w:val="26"/>
          <w:szCs w:val="26"/>
        </w:rPr>
        <w:t>.00</w:t>
      </w:r>
      <w:r w:rsidRPr="0046612F">
        <w:rPr>
          <w:rFonts w:asciiTheme="majorBidi" w:hAnsiTheme="majorBidi" w:cstheme="majorBidi"/>
          <w:sz w:val="26"/>
          <w:szCs w:val="26"/>
        </w:rPr>
        <w:t xml:space="preserve"> person/double room </w:t>
      </w:r>
    </w:p>
    <w:p w:rsidR="00127789" w:rsidRPr="0046612F" w:rsidRDefault="00127789" w:rsidP="00FC5F69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46612F">
        <w:rPr>
          <w:rFonts w:asciiTheme="majorBidi" w:hAnsiTheme="majorBidi" w:cstheme="majorBidi"/>
          <w:sz w:val="26"/>
          <w:szCs w:val="26"/>
        </w:rPr>
        <w:t>Cost (without flights): $</w:t>
      </w:r>
      <w:r w:rsidR="0046612F" w:rsidRPr="0046612F">
        <w:rPr>
          <w:rFonts w:asciiTheme="majorBidi" w:hAnsiTheme="majorBidi" w:cstheme="majorBidi"/>
          <w:sz w:val="26"/>
          <w:szCs w:val="26"/>
        </w:rPr>
        <w:t>3,</w:t>
      </w:r>
      <w:r w:rsidR="00FC5F69">
        <w:rPr>
          <w:rFonts w:asciiTheme="majorBidi" w:hAnsiTheme="majorBidi" w:cstheme="majorBidi"/>
          <w:sz w:val="26"/>
          <w:szCs w:val="26"/>
        </w:rPr>
        <w:t>99</w:t>
      </w:r>
      <w:r w:rsidR="0046612F" w:rsidRPr="0046612F">
        <w:rPr>
          <w:rFonts w:asciiTheme="majorBidi" w:hAnsiTheme="majorBidi" w:cstheme="majorBidi"/>
          <w:sz w:val="26"/>
          <w:szCs w:val="26"/>
        </w:rPr>
        <w:t>0.00</w:t>
      </w:r>
      <w:r w:rsidRPr="0046612F">
        <w:rPr>
          <w:rFonts w:asciiTheme="majorBidi" w:hAnsiTheme="majorBidi" w:cstheme="majorBidi"/>
          <w:sz w:val="26"/>
          <w:szCs w:val="26"/>
        </w:rPr>
        <w:t xml:space="preserve"> person/double room</w:t>
      </w:r>
    </w:p>
    <w:p w:rsidR="00127789" w:rsidRPr="0046612F" w:rsidRDefault="00127789" w:rsidP="00FC5F69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46612F">
        <w:rPr>
          <w:rFonts w:asciiTheme="majorBidi" w:hAnsiTheme="majorBidi" w:cstheme="majorBidi"/>
          <w:sz w:val="26"/>
          <w:szCs w:val="26"/>
        </w:rPr>
        <w:t>(Additional $</w:t>
      </w:r>
      <w:r w:rsidR="00FC5F69">
        <w:rPr>
          <w:rFonts w:asciiTheme="majorBidi" w:hAnsiTheme="majorBidi" w:cstheme="majorBidi"/>
          <w:sz w:val="26"/>
          <w:szCs w:val="26"/>
        </w:rPr>
        <w:t>6</w:t>
      </w:r>
      <w:r w:rsidR="0046612F" w:rsidRPr="0046612F">
        <w:rPr>
          <w:rFonts w:asciiTheme="majorBidi" w:hAnsiTheme="majorBidi" w:cstheme="majorBidi"/>
          <w:sz w:val="26"/>
          <w:szCs w:val="26"/>
        </w:rPr>
        <w:t>30.00</w:t>
      </w:r>
      <w:r w:rsidRPr="0046612F">
        <w:rPr>
          <w:rFonts w:asciiTheme="majorBidi" w:hAnsiTheme="majorBidi" w:cstheme="majorBidi"/>
          <w:sz w:val="26"/>
          <w:szCs w:val="26"/>
        </w:rPr>
        <w:t xml:space="preserve"> for individual in room)</w:t>
      </w:r>
    </w:p>
    <w:p w:rsidR="00E649FF" w:rsidRPr="0046612F" w:rsidRDefault="00E649FF" w:rsidP="00BD2C11">
      <w:pPr>
        <w:bidi w:val="0"/>
        <w:spacing w:after="0" w:line="240" w:lineRule="auto"/>
        <w:rPr>
          <w:rFonts w:asciiTheme="majorBidi" w:hAnsiTheme="majorBidi" w:cstheme="majorBidi"/>
          <w:sz w:val="16"/>
          <w:szCs w:val="16"/>
          <w:u w:val="single"/>
        </w:rPr>
      </w:pPr>
    </w:p>
    <w:p w:rsidR="00EB0FD5" w:rsidRPr="0046612F" w:rsidRDefault="00EB0FD5" w:rsidP="00BD2C11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u w:val="single"/>
        </w:rPr>
      </w:pPr>
      <w:r w:rsidRPr="0046612F">
        <w:rPr>
          <w:rFonts w:asciiTheme="majorBidi" w:hAnsiTheme="majorBidi" w:cstheme="majorBidi"/>
          <w:sz w:val="26"/>
          <w:szCs w:val="26"/>
          <w:u w:val="single"/>
        </w:rPr>
        <w:t>Price includes:</w:t>
      </w:r>
    </w:p>
    <w:p w:rsidR="00EB0FD5" w:rsidRPr="0046612F" w:rsidRDefault="00EB0FD5" w:rsidP="00127789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46612F">
        <w:rPr>
          <w:rFonts w:asciiTheme="majorBidi" w:hAnsiTheme="majorBidi" w:cstheme="majorBidi"/>
          <w:sz w:val="26"/>
          <w:szCs w:val="26"/>
        </w:rPr>
        <w:t xml:space="preserve">* </w:t>
      </w:r>
      <w:r w:rsidR="00127789" w:rsidRPr="0046612F">
        <w:rPr>
          <w:rFonts w:asciiTheme="majorBidi" w:hAnsiTheme="majorBidi" w:cstheme="majorBidi"/>
          <w:sz w:val="26"/>
          <w:szCs w:val="26"/>
        </w:rPr>
        <w:t xml:space="preserve">Roundtrip </w:t>
      </w:r>
      <w:r w:rsidR="002F0C7B" w:rsidRPr="0046612F">
        <w:rPr>
          <w:rFonts w:asciiTheme="majorBidi" w:hAnsiTheme="majorBidi" w:cstheme="majorBidi"/>
          <w:sz w:val="26"/>
          <w:szCs w:val="26"/>
        </w:rPr>
        <w:t xml:space="preserve">Direct </w:t>
      </w:r>
      <w:r w:rsidR="00127789" w:rsidRPr="0046612F">
        <w:rPr>
          <w:rFonts w:asciiTheme="majorBidi" w:hAnsiTheme="majorBidi" w:cstheme="majorBidi"/>
          <w:sz w:val="26"/>
          <w:szCs w:val="26"/>
        </w:rPr>
        <w:t>Flights (from/to Tel Aviv)</w:t>
      </w:r>
      <w:r w:rsidRPr="0046612F">
        <w:rPr>
          <w:rFonts w:asciiTheme="majorBidi" w:hAnsiTheme="majorBidi" w:cstheme="majorBidi"/>
          <w:sz w:val="26"/>
          <w:szCs w:val="26"/>
        </w:rPr>
        <w:t>.</w:t>
      </w:r>
    </w:p>
    <w:p w:rsidR="00EB0FD5" w:rsidRPr="0046612F" w:rsidRDefault="009B59F2" w:rsidP="0046612F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gramStart"/>
      <w:r w:rsidRPr="0046612F">
        <w:rPr>
          <w:rFonts w:asciiTheme="majorBidi" w:hAnsiTheme="majorBidi" w:cstheme="majorBidi"/>
          <w:sz w:val="26"/>
          <w:szCs w:val="26"/>
        </w:rPr>
        <w:t>Port, security and fuel taxes (</w:t>
      </w:r>
      <w:r w:rsidR="00FC5F69">
        <w:rPr>
          <w:rFonts w:asciiTheme="majorBidi" w:hAnsiTheme="majorBidi" w:cstheme="majorBidi"/>
          <w:sz w:val="26"/>
          <w:szCs w:val="26"/>
        </w:rPr>
        <w:t xml:space="preserve">as of </w:t>
      </w:r>
      <w:r w:rsidR="0046612F" w:rsidRPr="0046612F">
        <w:rPr>
          <w:rFonts w:asciiTheme="majorBidi" w:hAnsiTheme="majorBidi" w:cstheme="majorBidi"/>
          <w:sz w:val="26"/>
          <w:szCs w:val="26"/>
        </w:rPr>
        <w:t>1/1/23</w:t>
      </w:r>
      <w:r w:rsidRPr="0046612F">
        <w:rPr>
          <w:rFonts w:asciiTheme="majorBidi" w:hAnsiTheme="majorBidi" w:cstheme="majorBidi"/>
          <w:sz w:val="26"/>
          <w:szCs w:val="26"/>
        </w:rPr>
        <w:t>)</w:t>
      </w:r>
      <w:r w:rsidR="00D62055" w:rsidRPr="0046612F">
        <w:rPr>
          <w:rFonts w:asciiTheme="majorBidi" w:hAnsiTheme="majorBidi" w:cstheme="majorBidi"/>
          <w:sz w:val="26"/>
          <w:szCs w:val="26"/>
        </w:rPr>
        <w:t>.</w:t>
      </w:r>
      <w:proofErr w:type="gramEnd"/>
    </w:p>
    <w:p w:rsidR="00BD2C11" w:rsidRPr="0046612F" w:rsidRDefault="009B59F2" w:rsidP="004B7A1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rtl/>
        </w:rPr>
      </w:pPr>
      <w:r w:rsidRPr="0046612F">
        <w:rPr>
          <w:rFonts w:asciiTheme="majorBidi" w:hAnsiTheme="majorBidi" w:cstheme="majorBidi"/>
          <w:sz w:val="26"/>
          <w:szCs w:val="26"/>
        </w:rPr>
        <w:t>Kosher</w:t>
      </w:r>
      <w:r w:rsidR="00972AC3" w:rsidRPr="0046612F">
        <w:rPr>
          <w:rFonts w:asciiTheme="majorBidi" w:hAnsiTheme="majorBidi" w:cstheme="majorBidi"/>
          <w:sz w:val="26"/>
          <w:szCs w:val="26"/>
        </w:rPr>
        <w:t xml:space="preserve"> catering: catered breakfast and dinner, </w:t>
      </w:r>
      <w:r w:rsidR="004B7A13" w:rsidRPr="0046612F">
        <w:rPr>
          <w:rFonts w:asciiTheme="majorBidi" w:hAnsiTheme="majorBidi" w:cstheme="majorBidi"/>
          <w:sz w:val="26"/>
          <w:szCs w:val="26"/>
        </w:rPr>
        <w:t>packed</w:t>
      </w:r>
      <w:r w:rsidR="00972AC3" w:rsidRPr="0046612F">
        <w:rPr>
          <w:rFonts w:asciiTheme="majorBidi" w:hAnsiTheme="majorBidi" w:cstheme="majorBidi"/>
          <w:sz w:val="26"/>
          <w:szCs w:val="26"/>
        </w:rPr>
        <w:t xml:space="preserve"> lunch; Shabbat full pension.</w:t>
      </w:r>
    </w:p>
    <w:p w:rsidR="00BD2C11" w:rsidRPr="0046612F" w:rsidRDefault="00BD2C11" w:rsidP="00BD2C11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gramStart"/>
      <w:r w:rsidRPr="0046612F">
        <w:rPr>
          <w:rFonts w:asciiTheme="majorBidi" w:hAnsiTheme="majorBidi" w:cstheme="majorBidi"/>
          <w:sz w:val="26"/>
          <w:szCs w:val="26"/>
        </w:rPr>
        <w:t>Bottled water</w:t>
      </w:r>
      <w:r w:rsidR="00D62055" w:rsidRPr="0046612F">
        <w:rPr>
          <w:rFonts w:asciiTheme="majorBidi" w:hAnsiTheme="majorBidi" w:cstheme="majorBidi"/>
          <w:sz w:val="26"/>
          <w:szCs w:val="26"/>
        </w:rPr>
        <w:t>.</w:t>
      </w:r>
      <w:proofErr w:type="gramEnd"/>
    </w:p>
    <w:p w:rsidR="00BD2C11" w:rsidRPr="0046612F" w:rsidRDefault="00BD2C11" w:rsidP="00BD2C11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46612F">
        <w:rPr>
          <w:rFonts w:asciiTheme="majorBidi" w:hAnsiTheme="majorBidi" w:cstheme="majorBidi"/>
          <w:sz w:val="26"/>
          <w:szCs w:val="26"/>
        </w:rPr>
        <w:t>Air conditioned tour bus</w:t>
      </w:r>
      <w:r w:rsidR="00D62055" w:rsidRPr="0046612F">
        <w:rPr>
          <w:rFonts w:asciiTheme="majorBidi" w:hAnsiTheme="majorBidi" w:cstheme="majorBidi"/>
          <w:sz w:val="26"/>
          <w:szCs w:val="26"/>
        </w:rPr>
        <w:t>.</w:t>
      </w:r>
    </w:p>
    <w:p w:rsidR="00D62055" w:rsidRPr="0046612F" w:rsidRDefault="00BD2C11" w:rsidP="00D62055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46612F">
        <w:rPr>
          <w:rFonts w:asciiTheme="majorBidi" w:hAnsiTheme="majorBidi" w:cstheme="majorBidi"/>
          <w:sz w:val="26"/>
          <w:szCs w:val="26"/>
        </w:rPr>
        <w:t>Entrance fees to all sites</w:t>
      </w:r>
      <w:r w:rsidR="00D62055" w:rsidRPr="0046612F">
        <w:rPr>
          <w:rFonts w:asciiTheme="majorBidi" w:hAnsiTheme="majorBidi" w:cstheme="majorBidi"/>
          <w:sz w:val="26"/>
          <w:szCs w:val="26"/>
        </w:rPr>
        <w:t xml:space="preserve">. </w:t>
      </w:r>
    </w:p>
    <w:p w:rsidR="00BD2C11" w:rsidRPr="0046612F" w:rsidRDefault="00BD2C11" w:rsidP="00127789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gramStart"/>
      <w:r w:rsidRPr="0046612F">
        <w:rPr>
          <w:rFonts w:asciiTheme="majorBidi" w:hAnsiTheme="majorBidi" w:cstheme="majorBidi"/>
          <w:sz w:val="26"/>
          <w:szCs w:val="26"/>
        </w:rPr>
        <w:t xml:space="preserve">Tips/gratuities for </w:t>
      </w:r>
      <w:r w:rsidR="00127789" w:rsidRPr="0046612F">
        <w:rPr>
          <w:rFonts w:asciiTheme="majorBidi" w:hAnsiTheme="majorBidi" w:cstheme="majorBidi"/>
          <w:sz w:val="26"/>
          <w:szCs w:val="26"/>
        </w:rPr>
        <w:t xml:space="preserve">guides and </w:t>
      </w:r>
      <w:r w:rsidRPr="0046612F">
        <w:rPr>
          <w:rFonts w:asciiTheme="majorBidi" w:hAnsiTheme="majorBidi" w:cstheme="majorBidi"/>
          <w:sz w:val="26"/>
          <w:szCs w:val="26"/>
        </w:rPr>
        <w:t xml:space="preserve">all service providers </w:t>
      </w:r>
      <w:r w:rsidR="00127789" w:rsidRPr="0046612F">
        <w:rPr>
          <w:rFonts w:asciiTheme="majorBidi" w:hAnsiTheme="majorBidi" w:cstheme="majorBidi"/>
          <w:sz w:val="26"/>
          <w:szCs w:val="26"/>
        </w:rPr>
        <w:t>on route</w:t>
      </w:r>
      <w:r w:rsidR="00D62055" w:rsidRPr="0046612F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46612F">
        <w:rPr>
          <w:rFonts w:asciiTheme="majorBidi" w:hAnsiTheme="majorBidi" w:cstheme="majorBidi"/>
          <w:sz w:val="26"/>
          <w:szCs w:val="26"/>
        </w:rPr>
        <w:t xml:space="preserve"> </w:t>
      </w:r>
    </w:p>
    <w:p w:rsidR="00BD2C11" w:rsidRPr="0046612F" w:rsidRDefault="00BD2C11" w:rsidP="00BD2C11">
      <w:pPr>
        <w:bidi w:val="0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BD2C11" w:rsidRPr="0046612F" w:rsidRDefault="00BD2C11" w:rsidP="00BD2C1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46612F">
        <w:rPr>
          <w:rFonts w:asciiTheme="majorBidi" w:hAnsiTheme="majorBidi" w:cstheme="majorBidi"/>
          <w:sz w:val="24"/>
          <w:szCs w:val="24"/>
          <w:u w:val="single"/>
        </w:rPr>
        <w:t>Price does not include:</w:t>
      </w:r>
    </w:p>
    <w:p w:rsidR="00D01FB3" w:rsidRPr="0046612F" w:rsidRDefault="00BD2C11" w:rsidP="00D01FB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46612F">
        <w:rPr>
          <w:rFonts w:asciiTheme="majorBidi" w:hAnsiTheme="majorBidi" w:cstheme="majorBidi"/>
          <w:sz w:val="24"/>
          <w:szCs w:val="24"/>
        </w:rPr>
        <w:t>Travel, health and luggage insurance</w:t>
      </w:r>
      <w:r w:rsidR="00242126" w:rsidRPr="0046612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01FB3" w:rsidRPr="0046612F">
        <w:rPr>
          <w:rFonts w:asciiTheme="majorBidi" w:hAnsiTheme="majorBidi" w:cstheme="majorBidi"/>
          <w:sz w:val="24"/>
          <w:szCs w:val="24"/>
        </w:rPr>
        <w:t xml:space="preserve"> It is </w:t>
      </w:r>
      <w:r w:rsidR="00D01FB3" w:rsidRPr="0046612F">
        <w:rPr>
          <w:rFonts w:asciiTheme="majorBidi" w:hAnsiTheme="majorBidi" w:cstheme="majorBidi"/>
          <w:i/>
          <w:iCs/>
          <w:sz w:val="24"/>
          <w:szCs w:val="24"/>
        </w:rPr>
        <w:t>strongly recommended</w:t>
      </w:r>
      <w:r w:rsidR="00D01FB3" w:rsidRPr="0046612F">
        <w:rPr>
          <w:rFonts w:asciiTheme="majorBidi" w:hAnsiTheme="majorBidi" w:cstheme="majorBidi"/>
          <w:sz w:val="24"/>
          <w:szCs w:val="24"/>
        </w:rPr>
        <w:t xml:space="preserve"> to purchase comprehensive insurance to cover medical (including COVID-related illness), personal, baggage, and cancellation. </w:t>
      </w:r>
    </w:p>
    <w:p w:rsidR="00BD2C11" w:rsidRPr="0046612F" w:rsidRDefault="00D01FB3" w:rsidP="00BD2C1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46612F">
        <w:rPr>
          <w:rFonts w:asciiTheme="majorBidi" w:hAnsiTheme="majorBidi" w:cstheme="majorBidi"/>
          <w:sz w:val="24"/>
          <w:szCs w:val="24"/>
        </w:rPr>
        <w:t>P</w:t>
      </w:r>
      <w:r w:rsidR="00BD2C11" w:rsidRPr="0046612F">
        <w:rPr>
          <w:rFonts w:asciiTheme="majorBidi" w:hAnsiTheme="majorBidi" w:cstheme="majorBidi"/>
          <w:sz w:val="24"/>
          <w:szCs w:val="24"/>
        </w:rPr>
        <w:t>ersonal expenses</w:t>
      </w:r>
      <w:r w:rsidR="00242126" w:rsidRPr="0046612F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330C0" w:rsidRPr="0046612F" w:rsidRDefault="006330C0" w:rsidP="006330C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12F">
        <w:rPr>
          <w:rFonts w:asciiTheme="majorBidi" w:hAnsiTheme="majorBidi" w:cstheme="majorBidi"/>
          <w:sz w:val="24"/>
          <w:szCs w:val="24"/>
        </w:rPr>
        <w:t>Travel visas (if required*)</w:t>
      </w:r>
      <w:r w:rsidR="00242126" w:rsidRPr="0046612F">
        <w:rPr>
          <w:rFonts w:asciiTheme="majorBidi" w:hAnsiTheme="majorBidi" w:cstheme="majorBidi"/>
          <w:sz w:val="24"/>
          <w:szCs w:val="24"/>
        </w:rPr>
        <w:t>.</w:t>
      </w:r>
    </w:p>
    <w:p w:rsidR="006F081B" w:rsidRPr="0046612F" w:rsidRDefault="006F081B" w:rsidP="002F0C7B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12F">
        <w:rPr>
          <w:rFonts w:asciiTheme="majorBidi" w:hAnsiTheme="majorBidi" w:cstheme="majorBidi"/>
          <w:sz w:val="24"/>
          <w:szCs w:val="24"/>
        </w:rPr>
        <w:t xml:space="preserve">COVID testing </w:t>
      </w:r>
      <w:r w:rsidR="002F0C7B" w:rsidRPr="0046612F">
        <w:rPr>
          <w:rFonts w:asciiTheme="majorBidi" w:hAnsiTheme="majorBidi" w:cstheme="majorBidi"/>
          <w:sz w:val="24"/>
          <w:szCs w:val="24"/>
        </w:rPr>
        <w:t>if</w:t>
      </w:r>
      <w:r w:rsidRPr="0046612F">
        <w:rPr>
          <w:rFonts w:asciiTheme="majorBidi" w:hAnsiTheme="majorBidi" w:cstheme="majorBidi"/>
          <w:sz w:val="24"/>
          <w:szCs w:val="24"/>
        </w:rPr>
        <w:t xml:space="preserve"> required.</w:t>
      </w:r>
    </w:p>
    <w:p w:rsidR="00BD2C11" w:rsidRPr="0046612F" w:rsidRDefault="00BD2C11" w:rsidP="0046612F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12F">
        <w:rPr>
          <w:rFonts w:asciiTheme="majorBidi" w:hAnsiTheme="majorBidi" w:cstheme="majorBidi"/>
          <w:sz w:val="24"/>
          <w:szCs w:val="24"/>
        </w:rPr>
        <w:t>Unexpected change in cost of flights, taxes, surcharges</w:t>
      </w:r>
      <w:r w:rsidR="003E002A" w:rsidRPr="0046612F">
        <w:rPr>
          <w:rFonts w:asciiTheme="majorBidi" w:hAnsiTheme="majorBidi" w:cstheme="majorBidi"/>
          <w:sz w:val="24"/>
          <w:szCs w:val="24"/>
        </w:rPr>
        <w:t xml:space="preserve"> (</w:t>
      </w:r>
      <w:r w:rsidR="00FC5F69">
        <w:rPr>
          <w:rFonts w:asciiTheme="majorBidi" w:hAnsiTheme="majorBidi" w:cstheme="majorBidi"/>
          <w:sz w:val="24"/>
          <w:szCs w:val="24"/>
        </w:rPr>
        <w:t xml:space="preserve">after </w:t>
      </w:r>
      <w:r w:rsidR="0046612F" w:rsidRPr="0046612F">
        <w:rPr>
          <w:rFonts w:asciiTheme="majorBidi" w:hAnsiTheme="majorBidi" w:cstheme="majorBidi"/>
          <w:sz w:val="24"/>
          <w:szCs w:val="24"/>
        </w:rPr>
        <w:t>1/1/23</w:t>
      </w:r>
      <w:r w:rsidR="003E002A" w:rsidRPr="0046612F">
        <w:rPr>
          <w:rFonts w:asciiTheme="majorBidi" w:hAnsiTheme="majorBidi" w:cstheme="majorBidi"/>
          <w:sz w:val="24"/>
          <w:szCs w:val="24"/>
        </w:rPr>
        <w:t>)</w:t>
      </w:r>
      <w:r w:rsidRPr="0046612F">
        <w:rPr>
          <w:rFonts w:asciiTheme="majorBidi" w:hAnsiTheme="majorBidi" w:cstheme="majorBidi"/>
          <w:sz w:val="24"/>
          <w:szCs w:val="24"/>
        </w:rPr>
        <w:t>.</w:t>
      </w:r>
    </w:p>
    <w:p w:rsidR="00BD2C11" w:rsidRPr="0046612F" w:rsidRDefault="00BD2C11" w:rsidP="00BD2C11">
      <w:pPr>
        <w:bidi w:val="0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B0FD5" w:rsidRPr="0046612F" w:rsidRDefault="00BD2C11" w:rsidP="00BD2C1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46612F">
        <w:rPr>
          <w:rFonts w:asciiTheme="majorBidi" w:hAnsiTheme="majorBidi" w:cstheme="majorBidi"/>
          <w:sz w:val="24"/>
          <w:szCs w:val="24"/>
          <w:u w:val="single"/>
        </w:rPr>
        <w:t>Cancellation policy:</w:t>
      </w:r>
    </w:p>
    <w:p w:rsidR="006F081B" w:rsidRPr="0046612F" w:rsidRDefault="006F081B" w:rsidP="0046612F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12F">
        <w:rPr>
          <w:rFonts w:asciiTheme="majorBidi" w:hAnsiTheme="majorBidi" w:cstheme="majorBidi"/>
          <w:sz w:val="24"/>
          <w:szCs w:val="24"/>
        </w:rPr>
        <w:t xml:space="preserve">After registration </w:t>
      </w:r>
      <w:r w:rsidR="0046612F" w:rsidRPr="0046612F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$</w:t>
      </w:r>
      <w:r w:rsidRPr="0046612F">
        <w:rPr>
          <w:rFonts w:asciiTheme="majorBidi" w:hAnsiTheme="majorBidi" w:cstheme="majorBidi"/>
          <w:sz w:val="24"/>
          <w:szCs w:val="24"/>
        </w:rPr>
        <w:t>47/person for cancellation at any point, plus:</w:t>
      </w:r>
    </w:p>
    <w:p w:rsidR="00BD2C11" w:rsidRPr="0046612F" w:rsidRDefault="0046612F" w:rsidP="00FC5F6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12F">
        <w:rPr>
          <w:rFonts w:asciiTheme="majorBidi" w:hAnsiTheme="majorBidi" w:cstheme="majorBidi"/>
          <w:sz w:val="24"/>
          <w:szCs w:val="24"/>
        </w:rPr>
        <w:t xml:space="preserve">After </w:t>
      </w:r>
      <w:r w:rsidR="00FC5F69">
        <w:rPr>
          <w:rFonts w:asciiTheme="majorBidi" w:hAnsiTheme="majorBidi" w:cstheme="majorBidi"/>
          <w:sz w:val="24"/>
          <w:szCs w:val="24"/>
        </w:rPr>
        <w:t>May 26</w:t>
      </w:r>
      <w:r w:rsidRPr="0046612F">
        <w:rPr>
          <w:rFonts w:asciiTheme="majorBidi" w:hAnsiTheme="majorBidi" w:cstheme="majorBidi"/>
          <w:sz w:val="24"/>
          <w:szCs w:val="24"/>
        </w:rPr>
        <w:t>, 2023</w:t>
      </w:r>
      <w:r w:rsidR="00BD2C11" w:rsidRPr="0046612F">
        <w:rPr>
          <w:rFonts w:asciiTheme="majorBidi" w:hAnsiTheme="majorBidi" w:cstheme="majorBidi"/>
          <w:sz w:val="24"/>
          <w:szCs w:val="24"/>
        </w:rPr>
        <w:t xml:space="preserve">: </w:t>
      </w:r>
      <w:r w:rsidR="006F081B" w:rsidRPr="0046612F">
        <w:rPr>
          <w:rFonts w:asciiTheme="majorBidi" w:hAnsiTheme="majorBidi" w:cstheme="majorBidi"/>
          <w:sz w:val="24"/>
          <w:szCs w:val="24"/>
        </w:rPr>
        <w:t>30% charge</w:t>
      </w:r>
    </w:p>
    <w:p w:rsidR="00BD2C11" w:rsidRPr="0046612F" w:rsidRDefault="0046612F" w:rsidP="00FC5F6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12F">
        <w:rPr>
          <w:rFonts w:asciiTheme="majorBidi" w:hAnsiTheme="majorBidi" w:cstheme="majorBidi"/>
          <w:sz w:val="24"/>
          <w:szCs w:val="24"/>
        </w:rPr>
        <w:t xml:space="preserve">After </w:t>
      </w:r>
      <w:r w:rsidR="00FC5F69">
        <w:rPr>
          <w:rFonts w:asciiTheme="majorBidi" w:hAnsiTheme="majorBidi" w:cstheme="majorBidi"/>
          <w:sz w:val="24"/>
          <w:szCs w:val="24"/>
        </w:rPr>
        <w:t>June 16</w:t>
      </w:r>
      <w:r w:rsidRPr="0046612F">
        <w:rPr>
          <w:rFonts w:asciiTheme="majorBidi" w:hAnsiTheme="majorBidi" w:cstheme="majorBidi"/>
          <w:sz w:val="24"/>
          <w:szCs w:val="24"/>
        </w:rPr>
        <w:t>, 2023</w:t>
      </w:r>
      <w:r w:rsidR="00BD2C11" w:rsidRPr="0046612F">
        <w:rPr>
          <w:rFonts w:asciiTheme="majorBidi" w:hAnsiTheme="majorBidi" w:cstheme="majorBidi"/>
          <w:sz w:val="24"/>
          <w:szCs w:val="24"/>
        </w:rPr>
        <w:t>: 50% charge</w:t>
      </w:r>
    </w:p>
    <w:p w:rsidR="00BD2C11" w:rsidRPr="0046612F" w:rsidRDefault="0046612F" w:rsidP="00FC5F6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6612F">
        <w:rPr>
          <w:rFonts w:asciiTheme="majorBidi" w:hAnsiTheme="majorBidi" w:cstheme="majorBidi"/>
          <w:sz w:val="24"/>
          <w:szCs w:val="24"/>
        </w:rPr>
        <w:t xml:space="preserve">After </w:t>
      </w:r>
      <w:r w:rsidR="00FC5F69">
        <w:rPr>
          <w:rFonts w:asciiTheme="majorBidi" w:hAnsiTheme="majorBidi" w:cstheme="majorBidi"/>
          <w:sz w:val="24"/>
          <w:szCs w:val="24"/>
        </w:rPr>
        <w:t>July 11</w:t>
      </w:r>
      <w:r w:rsidRPr="0046612F">
        <w:rPr>
          <w:rFonts w:asciiTheme="majorBidi" w:hAnsiTheme="majorBidi" w:cstheme="majorBidi"/>
          <w:sz w:val="24"/>
          <w:szCs w:val="24"/>
        </w:rPr>
        <w:t>, 2023</w:t>
      </w:r>
      <w:r w:rsidR="00BD2C11" w:rsidRPr="0046612F">
        <w:rPr>
          <w:rFonts w:asciiTheme="majorBidi" w:hAnsiTheme="majorBidi" w:cstheme="majorBidi"/>
          <w:sz w:val="24"/>
          <w:szCs w:val="24"/>
        </w:rPr>
        <w:t>: No refund</w:t>
      </w:r>
    </w:p>
    <w:p w:rsidR="0046612F" w:rsidRDefault="0046612F" w:rsidP="0046612F">
      <w:pPr>
        <w:bidi w:val="0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46612F" w:rsidRDefault="0046612F" w:rsidP="0046612F">
      <w:pPr>
        <w:bidi w:val="0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6330C0" w:rsidRPr="004E513E" w:rsidRDefault="00D62055" w:rsidP="00FC5F6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E513E">
        <w:rPr>
          <w:rFonts w:asciiTheme="majorBidi" w:hAnsiTheme="majorBidi" w:cstheme="majorBidi"/>
          <w:b/>
          <w:bCs/>
          <w:i/>
          <w:iCs/>
          <w:sz w:val="24"/>
          <w:szCs w:val="24"/>
        </w:rPr>
        <w:t>Please check that your passport is</w:t>
      </w:r>
      <w:r w:rsidR="00BD2C11" w:rsidRPr="004E513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valid </w:t>
      </w:r>
      <w:r w:rsidR="004E513E" w:rsidRPr="004E513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until at least </w:t>
      </w:r>
      <w:r w:rsidR="00FC5F6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February 2024</w:t>
      </w:r>
      <w:r w:rsidR="00BD2C11" w:rsidRPr="004E513E">
        <w:rPr>
          <w:rFonts w:asciiTheme="majorBidi" w:hAnsiTheme="majorBidi" w:cstheme="majorBidi"/>
          <w:b/>
          <w:bCs/>
          <w:i/>
          <w:iCs/>
          <w:sz w:val="24"/>
          <w:szCs w:val="24"/>
        </w:rPr>
        <w:t>!</w:t>
      </w:r>
      <w:r w:rsidR="006330C0" w:rsidRPr="004E513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330C0" w:rsidRPr="004E513E">
        <w:rPr>
          <w:rFonts w:asciiTheme="majorBidi" w:hAnsiTheme="majorBidi" w:cstheme="majorBidi"/>
          <w:sz w:val="24"/>
          <w:szCs w:val="24"/>
        </w:rPr>
        <w:t>Please note: Israeli</w:t>
      </w:r>
      <w:r w:rsidR="00C873B4" w:rsidRPr="004E513E">
        <w:rPr>
          <w:rFonts w:asciiTheme="majorBidi" w:hAnsiTheme="majorBidi" w:cstheme="majorBidi"/>
          <w:sz w:val="24"/>
          <w:szCs w:val="24"/>
        </w:rPr>
        <w:t>, USA</w:t>
      </w:r>
      <w:r w:rsidR="00A91359">
        <w:rPr>
          <w:rFonts w:asciiTheme="majorBidi" w:hAnsiTheme="majorBidi" w:cstheme="majorBidi"/>
          <w:sz w:val="24"/>
          <w:szCs w:val="24"/>
        </w:rPr>
        <w:t>,</w:t>
      </w:r>
      <w:r w:rsidR="00C873B4" w:rsidRPr="004E513E">
        <w:rPr>
          <w:rFonts w:asciiTheme="majorBidi" w:hAnsiTheme="majorBidi" w:cstheme="majorBidi"/>
          <w:sz w:val="24"/>
          <w:szCs w:val="24"/>
        </w:rPr>
        <w:t xml:space="preserve"> and EU</w:t>
      </w:r>
      <w:r w:rsidR="006330C0" w:rsidRPr="004E513E">
        <w:rPr>
          <w:rFonts w:asciiTheme="majorBidi" w:hAnsiTheme="majorBidi" w:cstheme="majorBidi"/>
          <w:sz w:val="24"/>
          <w:szCs w:val="24"/>
        </w:rPr>
        <w:t xml:space="preserve"> passport holders </w:t>
      </w:r>
      <w:r w:rsidR="006330C0" w:rsidRPr="004E513E">
        <w:rPr>
          <w:rFonts w:asciiTheme="majorBidi" w:hAnsiTheme="majorBidi" w:cstheme="majorBidi"/>
          <w:b/>
          <w:bCs/>
          <w:sz w:val="24"/>
          <w:szCs w:val="24"/>
        </w:rPr>
        <w:t>do not require</w:t>
      </w:r>
      <w:r w:rsidR="006330C0" w:rsidRPr="004E513E">
        <w:rPr>
          <w:rFonts w:asciiTheme="majorBidi" w:hAnsiTheme="majorBidi" w:cstheme="majorBidi"/>
          <w:sz w:val="24"/>
          <w:szCs w:val="24"/>
        </w:rPr>
        <w:t xml:space="preserve"> travel visas for </w:t>
      </w:r>
      <w:r w:rsidR="00FC5F69">
        <w:rPr>
          <w:rFonts w:asciiTheme="majorBidi" w:hAnsiTheme="majorBidi" w:cstheme="majorBidi"/>
          <w:sz w:val="24"/>
          <w:szCs w:val="24"/>
        </w:rPr>
        <w:t>Germany</w:t>
      </w:r>
      <w:r w:rsidR="006330C0" w:rsidRPr="004E513E">
        <w:rPr>
          <w:rFonts w:asciiTheme="majorBidi" w:hAnsiTheme="majorBidi" w:cstheme="majorBidi"/>
          <w:sz w:val="24"/>
          <w:szCs w:val="24"/>
        </w:rPr>
        <w:t xml:space="preserve">. Citizens of other countries should check visa requirements. Contact local consulates to arrange </w:t>
      </w:r>
      <w:r w:rsidR="001447D9">
        <w:rPr>
          <w:rFonts w:asciiTheme="majorBidi" w:hAnsiTheme="majorBidi" w:cstheme="majorBidi"/>
          <w:sz w:val="24"/>
          <w:szCs w:val="24"/>
        </w:rPr>
        <w:t>if</w:t>
      </w:r>
      <w:r w:rsidR="006330C0" w:rsidRPr="004E513E">
        <w:rPr>
          <w:rFonts w:asciiTheme="majorBidi" w:hAnsiTheme="majorBidi" w:cstheme="majorBidi"/>
          <w:sz w:val="24"/>
          <w:szCs w:val="24"/>
        </w:rPr>
        <w:t xml:space="preserve"> necessary (see listings at </w:t>
      </w:r>
      <w:hyperlink r:id="rId7" w:history="1">
        <w:r w:rsidR="00B44776" w:rsidRPr="004E513E">
          <w:rPr>
            <w:rStyle w:val="Hyperlink"/>
            <w:rFonts w:asciiTheme="majorBidi" w:hAnsiTheme="majorBidi" w:cstheme="majorBidi"/>
            <w:sz w:val="24"/>
            <w:szCs w:val="24"/>
          </w:rPr>
          <w:t>https://embassy.goabroad.com</w:t>
        </w:r>
      </w:hyperlink>
      <w:r w:rsidR="006330C0" w:rsidRPr="004E513E">
        <w:rPr>
          <w:rFonts w:asciiTheme="majorBidi" w:hAnsiTheme="majorBidi" w:cstheme="majorBidi"/>
          <w:sz w:val="24"/>
          <w:szCs w:val="24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781EAA" w:rsidTr="00B31534">
        <w:tc>
          <w:tcPr>
            <w:tcW w:w="5070" w:type="dxa"/>
          </w:tcPr>
          <w:p w:rsidR="00B53E25" w:rsidRPr="00B53E25" w:rsidRDefault="00B53E25" w:rsidP="00B31534">
            <w:pPr>
              <w:bidi w:val="0"/>
              <w:spacing w:after="0" w:line="240" w:lineRule="auto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  <w:p w:rsidR="00781EAA" w:rsidRPr="00607166" w:rsidRDefault="00781EAA" w:rsidP="00B53E25">
            <w:pPr>
              <w:bidi w:val="0"/>
              <w:spacing w:after="0" w:line="240" w:lineRule="auto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607166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Logistical arrangements by Yehuda Chen</w:t>
            </w:r>
          </w:p>
          <w:p w:rsidR="00781EAA" w:rsidRDefault="00781EAA" w:rsidP="00B31534">
            <w:pPr>
              <w:bidi w:val="0"/>
              <w:spacing w:after="0" w:line="240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07166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and Shai Bar-</w:t>
            </w:r>
            <w:proofErr w:type="spellStart"/>
            <w:r w:rsidRPr="00607166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Ilan</w:t>
            </w:r>
            <w:proofErr w:type="spellEnd"/>
            <w:r w:rsidRPr="00607166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 Tours</w:t>
            </w:r>
          </w:p>
        </w:tc>
        <w:tc>
          <w:tcPr>
            <w:tcW w:w="5612" w:type="dxa"/>
          </w:tcPr>
          <w:p w:rsidR="00781EAA" w:rsidRDefault="00781EAA" w:rsidP="00B3153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F506529" wp14:editId="6A459C66">
                  <wp:extent cx="1484986" cy="596705"/>
                  <wp:effectExtent l="0" t="0" r="1270" b="0"/>
                  <wp:docPr id="2" name="Picture 2" descr="טיולים מאורגנים כשרים לשומרי מסור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טיולים מאורגנים כשרים לשומרי מסור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645" cy="59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166" w:rsidRPr="00607166" w:rsidRDefault="00607166" w:rsidP="00607166">
      <w:pPr>
        <w:pStyle w:val="Footer"/>
        <w:bidi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084398" w:rsidRPr="0046612F" w:rsidRDefault="00517FFB" w:rsidP="001447D9">
      <w:pPr>
        <w:bidi w:val="0"/>
        <w:spacing w:line="240" w:lineRule="auto"/>
      </w:pPr>
      <w:bookmarkStart w:id="0" w:name="_page_1_0"/>
      <w:r w:rsidRPr="0046612F">
        <w:t>*</w:t>
      </w:r>
      <w:r w:rsidR="00084398" w:rsidRPr="0046612F">
        <w:t>Insurance: It is strongly recommended to purchase comprehensive insurance to cover medical (including COVID-related illness), personal, baggage, and cancellation. * Health protocols and all local COVID-related health regulations in each destination will be enforced and are subject to change at any time. *Note that all hotels, flights, and itinerary arrangements are subject to change due to unforeseen circumstances. If necessary</w:t>
      </w:r>
      <w:r w:rsidR="001447D9" w:rsidRPr="0046612F">
        <w:t>,</w:t>
      </w:r>
      <w:r w:rsidR="00084398" w:rsidRPr="0046612F">
        <w:t xml:space="preserve"> all efforts will be made to substitute accommodations with equivalent quality.</w:t>
      </w:r>
    </w:p>
    <w:bookmarkEnd w:id="0"/>
    <w:p w:rsidR="00607166" w:rsidRPr="002F0C7B" w:rsidRDefault="00FC5F69" w:rsidP="00FC5F69">
      <w:pPr>
        <w:pStyle w:val="Footer"/>
        <w:bidi w:val="0"/>
        <w:jc w:val="center"/>
        <w:rPr>
          <w:rFonts w:ascii="Segoe UI Light" w:hAnsi="Segoe UI Light" w:cs="Segoe UI Light"/>
          <w:b/>
          <w:bCs/>
          <w:sz w:val="44"/>
          <w:szCs w:val="44"/>
        </w:rPr>
      </w:pPr>
      <w:r>
        <w:rPr>
          <w:rFonts w:ascii="Segoe UI Light" w:hAnsi="Segoe UI Light" w:cs="Segoe UI Light"/>
          <w:b/>
          <w:bCs/>
          <w:sz w:val="44"/>
          <w:szCs w:val="44"/>
        </w:rPr>
        <w:fldChar w:fldCharType="begin"/>
      </w:r>
      <w:r>
        <w:rPr>
          <w:rFonts w:ascii="Segoe UI Light" w:hAnsi="Segoe UI Light" w:cs="Segoe UI Light"/>
          <w:b/>
          <w:bCs/>
          <w:sz w:val="44"/>
          <w:szCs w:val="44"/>
        </w:rPr>
        <w:instrText xml:space="preserve"> HYPERLINK "http://</w:instrText>
      </w:r>
      <w:r w:rsidRPr="00FC5F69">
        <w:rPr>
          <w:rFonts w:ascii="Segoe UI Light" w:hAnsi="Segoe UI Light" w:cs="Segoe UI Light"/>
          <w:b/>
          <w:bCs/>
          <w:sz w:val="44"/>
          <w:szCs w:val="44"/>
        </w:rPr>
        <w:instrText>www.agnonhouse.org.il/germany2023</w:instrText>
      </w:r>
      <w:r>
        <w:rPr>
          <w:rFonts w:ascii="Segoe UI Light" w:hAnsi="Segoe UI Light" w:cs="Segoe UI Light"/>
          <w:b/>
          <w:bCs/>
          <w:sz w:val="44"/>
          <w:szCs w:val="44"/>
        </w:rPr>
        <w:instrText xml:space="preserve">" </w:instrText>
      </w:r>
      <w:r>
        <w:rPr>
          <w:rFonts w:ascii="Segoe UI Light" w:hAnsi="Segoe UI Light" w:cs="Segoe UI Light"/>
          <w:b/>
          <w:bCs/>
          <w:sz w:val="44"/>
          <w:szCs w:val="44"/>
        </w:rPr>
        <w:fldChar w:fldCharType="separate"/>
      </w:r>
      <w:r w:rsidRPr="00821B21">
        <w:rPr>
          <w:rStyle w:val="Hyperlink"/>
          <w:rFonts w:ascii="Segoe UI Light" w:hAnsi="Segoe UI Light" w:cs="Segoe UI Light"/>
          <w:b/>
          <w:bCs/>
          <w:sz w:val="44"/>
          <w:szCs w:val="44"/>
        </w:rPr>
        <w:t>www.agnonhouse.org.il/germany2023</w:t>
      </w:r>
      <w:r>
        <w:rPr>
          <w:rFonts w:ascii="Segoe UI Light" w:hAnsi="Segoe UI Light" w:cs="Segoe UI Light"/>
          <w:b/>
          <w:bCs/>
          <w:sz w:val="44"/>
          <w:szCs w:val="44"/>
        </w:rPr>
        <w:fldChar w:fldCharType="end"/>
      </w:r>
      <w:r w:rsidR="00A91359" w:rsidRPr="002F0C7B">
        <w:rPr>
          <w:rStyle w:val="Hyperlink"/>
          <w:rFonts w:ascii="Segoe UI Light" w:hAnsi="Segoe UI Light" w:cs="Segoe UI Light"/>
          <w:b/>
          <w:bCs/>
          <w:sz w:val="44"/>
          <w:szCs w:val="44"/>
          <w:u w:val="none"/>
        </w:rPr>
        <w:t xml:space="preserve"> </w:t>
      </w:r>
    </w:p>
    <w:p w:rsidR="00E00A09" w:rsidRDefault="004E513E" w:rsidP="00C77401">
      <w:pPr>
        <w:pStyle w:val="Footer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4E513E">
        <w:rPr>
          <w:rFonts w:ascii="Segoe UI Light" w:hAnsi="Segoe UI Light" w:cs="Segoe UI Light"/>
          <w:b/>
          <w:bCs/>
          <w:sz w:val="32"/>
          <w:szCs w:val="32"/>
        </w:rPr>
        <w:t xml:space="preserve"> </w:t>
      </w:r>
    </w:p>
    <w:p w:rsidR="00C77401" w:rsidRDefault="00C77401">
      <w:pPr>
        <w:bidi w:val="0"/>
        <w:spacing w:after="160" w:line="259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br w:type="page"/>
      </w:r>
    </w:p>
    <w:p w:rsidR="00E71AAA" w:rsidRPr="00E71AAA" w:rsidRDefault="00FC5F69" w:rsidP="00346594">
      <w:pPr>
        <w:bidi w:val="0"/>
        <w:spacing w:after="160" w:line="259" w:lineRule="auto"/>
        <w:jc w:val="center"/>
        <w:rPr>
          <w:rFonts w:asciiTheme="majorBidi" w:hAnsiTheme="majorBidi" w:cstheme="majorBidi"/>
          <w:b/>
          <w:bCs/>
          <w:i/>
          <w:iCs/>
          <w:sz w:val="8"/>
          <w:szCs w:val="8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>Ge</w:t>
      </w:r>
      <w:bookmarkStart w:id="1" w:name="_GoBack"/>
      <w:bookmarkEnd w:id="1"/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rmany</w:t>
      </w:r>
      <w:r w:rsidR="002F0C7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2023</w:t>
      </w:r>
      <w:r w:rsidR="00517FF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BD2C11" w:rsidRPr="00242126">
        <w:rPr>
          <w:rFonts w:asciiTheme="majorBidi" w:hAnsiTheme="majorBidi" w:cstheme="majorBidi"/>
          <w:b/>
          <w:bCs/>
          <w:i/>
          <w:iCs/>
          <w:sz w:val="32"/>
          <w:szCs w:val="32"/>
        </w:rPr>
        <w:t>Registration Form</w:t>
      </w:r>
    </w:p>
    <w:p w:rsidR="00E71AAA" w:rsidRDefault="00E71AAA" w:rsidP="00E00A09">
      <w:pPr>
        <w:bidi w:val="0"/>
        <w:spacing w:after="0" w:line="240" w:lineRule="auto"/>
        <w:rPr>
          <w:rFonts w:asciiTheme="minorBidi" w:hAnsiTheme="minorBidi"/>
          <w:sz w:val="20"/>
          <w:szCs w:val="20"/>
        </w:rPr>
      </w:pPr>
      <w:r w:rsidRPr="00E71AAA">
        <w:rPr>
          <w:rFonts w:asciiTheme="minorBidi" w:hAnsiTheme="minorBidi"/>
          <w:sz w:val="20"/>
          <w:szCs w:val="20"/>
        </w:rPr>
        <w:t xml:space="preserve">You can print, fill out, scan, and return this form—or download it and fill in the fields of the PDF, </w:t>
      </w:r>
      <w:r w:rsidR="00E00A09">
        <w:rPr>
          <w:rFonts w:asciiTheme="minorBidi" w:hAnsiTheme="minorBidi"/>
          <w:sz w:val="20"/>
          <w:szCs w:val="20"/>
        </w:rPr>
        <w:t xml:space="preserve">then </w:t>
      </w:r>
      <w:r w:rsidRPr="00E71AAA">
        <w:rPr>
          <w:rFonts w:asciiTheme="minorBidi" w:hAnsiTheme="minorBidi"/>
          <w:sz w:val="20"/>
          <w:szCs w:val="20"/>
        </w:rPr>
        <w:t>save it on your computer and email it as attachment.</w:t>
      </w:r>
    </w:p>
    <w:p w:rsidR="00E71AAA" w:rsidRPr="00E71AAA" w:rsidRDefault="00E71AAA" w:rsidP="00E71AAA">
      <w:pPr>
        <w:bidi w:val="0"/>
        <w:spacing w:after="0" w:line="240" w:lineRule="auto"/>
        <w:rPr>
          <w:rFonts w:asciiTheme="minorBidi" w:hAnsiTheme="minorBidi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4337"/>
      </w:tblGrid>
      <w:tr w:rsidR="00BD2C11" w:rsidTr="001101A8">
        <w:tc>
          <w:tcPr>
            <w:tcW w:w="2376" w:type="dxa"/>
          </w:tcPr>
          <w:p w:rsidR="00BD2C11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:rsidR="00BD2C11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Passenger #1</w:t>
            </w:r>
          </w:p>
        </w:tc>
        <w:tc>
          <w:tcPr>
            <w:tcW w:w="4337" w:type="dxa"/>
          </w:tcPr>
          <w:p w:rsidR="00BD2C11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Passenger #2</w:t>
            </w:r>
          </w:p>
        </w:tc>
      </w:tr>
      <w:tr w:rsidR="00BD2C11" w:rsidTr="001101A8">
        <w:tc>
          <w:tcPr>
            <w:tcW w:w="2376" w:type="dxa"/>
          </w:tcPr>
          <w:p w:rsidR="00BD2C11" w:rsidRPr="00746131" w:rsidRDefault="00BD2C11" w:rsidP="00746131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  <w:r w:rsidRPr="00746131">
              <w:rPr>
                <w:rFonts w:asciiTheme="minorBidi" w:hAnsiTheme="minorBidi"/>
              </w:rPr>
              <w:t>Full name</w:t>
            </w:r>
          </w:p>
          <w:p w:rsidR="00BD2C11" w:rsidRPr="00746131" w:rsidRDefault="00BD2C11" w:rsidP="001101A8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  <w:r w:rsidRPr="00746131">
              <w:rPr>
                <w:rFonts w:asciiTheme="minorBidi" w:hAnsiTheme="minorBidi"/>
              </w:rPr>
              <w:t xml:space="preserve">(as </w:t>
            </w:r>
            <w:r w:rsidR="001101A8">
              <w:rPr>
                <w:rFonts w:asciiTheme="minorBidi" w:hAnsiTheme="minorBidi"/>
              </w:rPr>
              <w:t>i</w:t>
            </w:r>
            <w:r w:rsidRPr="00746131">
              <w:rPr>
                <w:rFonts w:asciiTheme="minorBidi" w:hAnsiTheme="minorBidi"/>
              </w:rPr>
              <w:t>n passport)</w:t>
            </w:r>
          </w:p>
        </w:tc>
        <w:tc>
          <w:tcPr>
            <w:tcW w:w="3969" w:type="dxa"/>
          </w:tcPr>
          <w:p w:rsidR="00BD2C11" w:rsidRPr="001101A8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52"/>
                <w:szCs w:val="52"/>
              </w:rPr>
            </w:pPr>
          </w:p>
        </w:tc>
        <w:tc>
          <w:tcPr>
            <w:tcW w:w="4337" w:type="dxa"/>
          </w:tcPr>
          <w:p w:rsidR="00BD2C11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3E002A" w:rsidTr="001101A8">
        <w:tc>
          <w:tcPr>
            <w:tcW w:w="2376" w:type="dxa"/>
          </w:tcPr>
          <w:p w:rsidR="003E002A" w:rsidRPr="00746131" w:rsidRDefault="003E002A" w:rsidP="003E002A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Name in use (if differs from passport)</w:t>
            </w:r>
          </w:p>
        </w:tc>
        <w:tc>
          <w:tcPr>
            <w:tcW w:w="3969" w:type="dxa"/>
          </w:tcPr>
          <w:p w:rsidR="003E002A" w:rsidRPr="001101A8" w:rsidRDefault="003E002A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52"/>
                <w:szCs w:val="52"/>
              </w:rPr>
            </w:pPr>
          </w:p>
        </w:tc>
        <w:tc>
          <w:tcPr>
            <w:tcW w:w="4337" w:type="dxa"/>
          </w:tcPr>
          <w:p w:rsidR="003E002A" w:rsidRDefault="003E002A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BD2C11" w:rsidTr="001101A8">
        <w:tc>
          <w:tcPr>
            <w:tcW w:w="2376" w:type="dxa"/>
          </w:tcPr>
          <w:p w:rsidR="00BD2C11" w:rsidRPr="00746131" w:rsidRDefault="00BD2C11" w:rsidP="00746131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  <w:r w:rsidRPr="00746131">
              <w:rPr>
                <w:rFonts w:asciiTheme="minorBidi" w:hAnsiTheme="minorBidi"/>
              </w:rPr>
              <w:t xml:space="preserve">Passport # </w:t>
            </w:r>
          </w:p>
        </w:tc>
        <w:tc>
          <w:tcPr>
            <w:tcW w:w="3969" w:type="dxa"/>
          </w:tcPr>
          <w:p w:rsidR="00BD2C11" w:rsidRPr="001101A8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52"/>
                <w:szCs w:val="52"/>
              </w:rPr>
            </w:pPr>
          </w:p>
        </w:tc>
        <w:tc>
          <w:tcPr>
            <w:tcW w:w="4337" w:type="dxa"/>
          </w:tcPr>
          <w:p w:rsidR="00BD2C11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BD2C11" w:rsidTr="001101A8">
        <w:tc>
          <w:tcPr>
            <w:tcW w:w="2376" w:type="dxa"/>
          </w:tcPr>
          <w:p w:rsidR="00BD2C11" w:rsidRPr="00746131" w:rsidRDefault="00746131" w:rsidP="00746131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  <w:r w:rsidRPr="00746131">
              <w:rPr>
                <w:rFonts w:asciiTheme="minorBidi" w:hAnsiTheme="minorBidi"/>
              </w:rPr>
              <w:t>Country of Issue</w:t>
            </w:r>
          </w:p>
        </w:tc>
        <w:tc>
          <w:tcPr>
            <w:tcW w:w="3969" w:type="dxa"/>
          </w:tcPr>
          <w:p w:rsidR="00BD2C11" w:rsidRPr="001101A8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52"/>
                <w:szCs w:val="52"/>
              </w:rPr>
            </w:pPr>
          </w:p>
        </w:tc>
        <w:tc>
          <w:tcPr>
            <w:tcW w:w="4337" w:type="dxa"/>
          </w:tcPr>
          <w:p w:rsidR="00BD2C11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BD2C11" w:rsidTr="001101A8">
        <w:tc>
          <w:tcPr>
            <w:tcW w:w="2376" w:type="dxa"/>
          </w:tcPr>
          <w:p w:rsidR="00BD2C11" w:rsidRPr="00746131" w:rsidRDefault="00746131" w:rsidP="00B53E25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  <w:r w:rsidRPr="00746131">
              <w:rPr>
                <w:rFonts w:asciiTheme="minorBidi" w:hAnsiTheme="minorBidi"/>
              </w:rPr>
              <w:t xml:space="preserve">Valid </w:t>
            </w:r>
            <w:r w:rsidR="00B53E25">
              <w:rPr>
                <w:rFonts w:asciiTheme="minorBidi" w:hAnsiTheme="minorBidi"/>
              </w:rPr>
              <w:t>U</w:t>
            </w:r>
            <w:r w:rsidRPr="00746131">
              <w:rPr>
                <w:rFonts w:asciiTheme="minorBidi" w:hAnsiTheme="minorBidi"/>
              </w:rPr>
              <w:t>ntil</w:t>
            </w:r>
          </w:p>
        </w:tc>
        <w:tc>
          <w:tcPr>
            <w:tcW w:w="3969" w:type="dxa"/>
          </w:tcPr>
          <w:p w:rsidR="00BD2C11" w:rsidRPr="001101A8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52"/>
                <w:szCs w:val="52"/>
              </w:rPr>
            </w:pPr>
          </w:p>
        </w:tc>
        <w:tc>
          <w:tcPr>
            <w:tcW w:w="4337" w:type="dxa"/>
          </w:tcPr>
          <w:p w:rsidR="00BD2C11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BD2C11" w:rsidTr="001101A8">
        <w:tc>
          <w:tcPr>
            <w:tcW w:w="2376" w:type="dxa"/>
          </w:tcPr>
          <w:p w:rsidR="00BD2C11" w:rsidRPr="00746131" w:rsidRDefault="00746131" w:rsidP="00746131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  <w:r w:rsidRPr="00746131">
              <w:rPr>
                <w:rFonts w:asciiTheme="minorBidi" w:hAnsiTheme="minorBidi"/>
              </w:rPr>
              <w:t>Date of Birth</w:t>
            </w:r>
          </w:p>
        </w:tc>
        <w:tc>
          <w:tcPr>
            <w:tcW w:w="3969" w:type="dxa"/>
          </w:tcPr>
          <w:p w:rsidR="00BD2C11" w:rsidRPr="001101A8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52"/>
                <w:szCs w:val="52"/>
              </w:rPr>
            </w:pPr>
          </w:p>
        </w:tc>
        <w:tc>
          <w:tcPr>
            <w:tcW w:w="4337" w:type="dxa"/>
          </w:tcPr>
          <w:p w:rsidR="00BD2C11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BD2C11" w:rsidTr="001101A8">
        <w:tc>
          <w:tcPr>
            <w:tcW w:w="2376" w:type="dxa"/>
          </w:tcPr>
          <w:p w:rsidR="00BD2C11" w:rsidRPr="00746131" w:rsidRDefault="00746131" w:rsidP="00746131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  <w:r w:rsidRPr="00746131">
              <w:rPr>
                <w:rFonts w:asciiTheme="minorBidi" w:hAnsiTheme="minorBidi"/>
              </w:rPr>
              <w:t>Special dietary needs</w:t>
            </w:r>
          </w:p>
        </w:tc>
        <w:tc>
          <w:tcPr>
            <w:tcW w:w="3969" w:type="dxa"/>
          </w:tcPr>
          <w:p w:rsidR="00BD2C11" w:rsidRPr="001101A8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52"/>
                <w:szCs w:val="52"/>
              </w:rPr>
            </w:pPr>
          </w:p>
        </w:tc>
        <w:tc>
          <w:tcPr>
            <w:tcW w:w="4337" w:type="dxa"/>
          </w:tcPr>
          <w:p w:rsidR="00BD2C11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BD2C11" w:rsidTr="001101A8">
        <w:tc>
          <w:tcPr>
            <w:tcW w:w="2376" w:type="dxa"/>
          </w:tcPr>
          <w:p w:rsidR="00BD2C11" w:rsidRPr="00746131" w:rsidRDefault="00746131" w:rsidP="00746131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  <w:r w:rsidRPr="00746131">
              <w:rPr>
                <w:rFonts w:asciiTheme="minorBidi" w:hAnsiTheme="minorBidi"/>
              </w:rPr>
              <w:t>Home phone</w:t>
            </w:r>
          </w:p>
        </w:tc>
        <w:tc>
          <w:tcPr>
            <w:tcW w:w="3969" w:type="dxa"/>
          </w:tcPr>
          <w:p w:rsidR="00BD2C11" w:rsidRPr="001101A8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52"/>
                <w:szCs w:val="52"/>
              </w:rPr>
            </w:pPr>
          </w:p>
        </w:tc>
        <w:tc>
          <w:tcPr>
            <w:tcW w:w="4337" w:type="dxa"/>
          </w:tcPr>
          <w:p w:rsidR="00BD2C11" w:rsidRDefault="00BD2C1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746131" w:rsidTr="001101A8">
        <w:tc>
          <w:tcPr>
            <w:tcW w:w="2376" w:type="dxa"/>
          </w:tcPr>
          <w:p w:rsidR="00746131" w:rsidRPr="00746131" w:rsidRDefault="00746131" w:rsidP="00746131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  <w:r w:rsidRPr="00746131">
              <w:rPr>
                <w:rFonts w:asciiTheme="minorBidi" w:hAnsiTheme="minorBidi"/>
              </w:rPr>
              <w:t>Cell phone</w:t>
            </w:r>
          </w:p>
        </w:tc>
        <w:tc>
          <w:tcPr>
            <w:tcW w:w="3969" w:type="dxa"/>
          </w:tcPr>
          <w:p w:rsidR="00746131" w:rsidRPr="001101A8" w:rsidRDefault="0074613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52"/>
                <w:szCs w:val="52"/>
              </w:rPr>
            </w:pPr>
          </w:p>
        </w:tc>
        <w:tc>
          <w:tcPr>
            <w:tcW w:w="4337" w:type="dxa"/>
          </w:tcPr>
          <w:p w:rsidR="00746131" w:rsidRDefault="0074613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746131" w:rsidTr="001101A8">
        <w:tc>
          <w:tcPr>
            <w:tcW w:w="2376" w:type="dxa"/>
          </w:tcPr>
          <w:p w:rsidR="00746131" w:rsidRPr="00746131" w:rsidRDefault="00746131" w:rsidP="00746131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  <w:r w:rsidRPr="00746131">
              <w:rPr>
                <w:rFonts w:asciiTheme="minorBidi" w:hAnsiTheme="minorBidi"/>
              </w:rPr>
              <w:t>Address</w:t>
            </w:r>
          </w:p>
        </w:tc>
        <w:tc>
          <w:tcPr>
            <w:tcW w:w="3969" w:type="dxa"/>
          </w:tcPr>
          <w:p w:rsidR="00746131" w:rsidRPr="001101A8" w:rsidRDefault="0074613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52"/>
                <w:szCs w:val="52"/>
              </w:rPr>
            </w:pPr>
          </w:p>
        </w:tc>
        <w:tc>
          <w:tcPr>
            <w:tcW w:w="4337" w:type="dxa"/>
          </w:tcPr>
          <w:p w:rsidR="00746131" w:rsidRDefault="0074613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746131" w:rsidTr="001101A8">
        <w:tc>
          <w:tcPr>
            <w:tcW w:w="2376" w:type="dxa"/>
          </w:tcPr>
          <w:p w:rsidR="00746131" w:rsidRPr="009B6DC1" w:rsidRDefault="00746131" w:rsidP="00746131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  <w:r w:rsidRPr="009B6DC1">
              <w:rPr>
                <w:rFonts w:asciiTheme="minorBidi" w:hAnsiTheme="minorBidi"/>
              </w:rPr>
              <w:t>Email</w:t>
            </w:r>
          </w:p>
        </w:tc>
        <w:tc>
          <w:tcPr>
            <w:tcW w:w="3969" w:type="dxa"/>
          </w:tcPr>
          <w:p w:rsidR="00746131" w:rsidRPr="001101A8" w:rsidRDefault="0074613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52"/>
                <w:szCs w:val="52"/>
              </w:rPr>
            </w:pPr>
          </w:p>
        </w:tc>
        <w:tc>
          <w:tcPr>
            <w:tcW w:w="4337" w:type="dxa"/>
          </w:tcPr>
          <w:p w:rsidR="00746131" w:rsidRDefault="0074613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  <w:tr w:rsidR="00746131" w:rsidTr="001101A8">
        <w:tc>
          <w:tcPr>
            <w:tcW w:w="2376" w:type="dxa"/>
          </w:tcPr>
          <w:p w:rsidR="00746131" w:rsidRPr="00746131" w:rsidRDefault="00746131" w:rsidP="00746131">
            <w:pPr>
              <w:bidi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746131">
              <w:rPr>
                <w:rFonts w:asciiTheme="minorBidi" w:hAnsiTheme="minorBidi"/>
                <w:sz w:val="20"/>
                <w:szCs w:val="20"/>
              </w:rPr>
              <w:t>Flight details if other than TLV group flight</w:t>
            </w:r>
          </w:p>
        </w:tc>
        <w:tc>
          <w:tcPr>
            <w:tcW w:w="3969" w:type="dxa"/>
          </w:tcPr>
          <w:p w:rsidR="00746131" w:rsidRPr="001101A8" w:rsidRDefault="0074613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52"/>
                <w:szCs w:val="52"/>
              </w:rPr>
            </w:pPr>
          </w:p>
        </w:tc>
        <w:tc>
          <w:tcPr>
            <w:tcW w:w="4337" w:type="dxa"/>
          </w:tcPr>
          <w:p w:rsidR="00746131" w:rsidRDefault="00746131" w:rsidP="00BD2C1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</w:tbl>
    <w:p w:rsidR="00BD2C11" w:rsidRPr="00781EAA" w:rsidRDefault="00BD2C11" w:rsidP="00BD2C11">
      <w:pPr>
        <w:bidi w:val="0"/>
        <w:spacing w:after="0" w:line="240" w:lineRule="auto"/>
        <w:jc w:val="center"/>
        <w:rPr>
          <w:rFonts w:asciiTheme="majorBidi" w:hAnsiTheme="majorBidi" w:cstheme="majorBidi"/>
          <w:i/>
          <w:iCs/>
          <w:sz w:val="8"/>
          <w:szCs w:val="8"/>
        </w:rPr>
      </w:pPr>
    </w:p>
    <w:p w:rsidR="00195695" w:rsidRDefault="00195695" w:rsidP="00195695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Please select: </w:t>
      </w:r>
      <w:r w:rsidR="00781EAA">
        <w:rPr>
          <w:rFonts w:asciiTheme="majorBidi" w:hAnsiTheme="majorBidi" w:cstheme="majorBidi"/>
          <w:sz w:val="32"/>
          <w:szCs w:val="32"/>
        </w:rPr>
        <w:t xml:space="preserve">I/we </w:t>
      </w:r>
      <w:r w:rsidR="007D066E">
        <w:rPr>
          <w:rFonts w:asciiTheme="majorBidi" w:hAnsiTheme="majorBidi" w:cstheme="majorBidi"/>
          <w:sz w:val="32"/>
          <w:szCs w:val="32"/>
        </w:rPr>
        <w:t>[</w:t>
      </w:r>
      <w:r w:rsidR="00781EAA">
        <w:rPr>
          <w:rFonts w:asciiTheme="majorBidi" w:hAnsiTheme="majorBidi" w:cstheme="majorBidi"/>
          <w:sz w:val="32"/>
          <w:szCs w:val="32"/>
        </w:rPr>
        <w:t>__</w:t>
      </w:r>
      <w:r w:rsidR="007D066E">
        <w:rPr>
          <w:rFonts w:asciiTheme="majorBidi" w:hAnsiTheme="majorBidi" w:cstheme="majorBidi"/>
          <w:sz w:val="32"/>
          <w:szCs w:val="32"/>
        </w:rPr>
        <w:t>]</w:t>
      </w:r>
      <w:r w:rsidR="00781EAA">
        <w:rPr>
          <w:rFonts w:asciiTheme="majorBidi" w:hAnsiTheme="majorBidi" w:cstheme="majorBidi"/>
          <w:sz w:val="32"/>
          <w:szCs w:val="32"/>
        </w:rPr>
        <w:t xml:space="preserve"> WILL</w:t>
      </w:r>
      <w:r>
        <w:rPr>
          <w:rFonts w:asciiTheme="majorBidi" w:hAnsiTheme="majorBidi" w:cstheme="majorBidi"/>
          <w:sz w:val="32"/>
          <w:szCs w:val="32"/>
        </w:rPr>
        <w:t xml:space="preserve"> travel on the Tel Aviv group flights, </w:t>
      </w:r>
      <w:r w:rsidRPr="00195695">
        <w:rPr>
          <w:rFonts w:asciiTheme="majorBidi" w:hAnsiTheme="majorBidi" w:cstheme="majorBidi"/>
          <w:i/>
          <w:iCs/>
          <w:sz w:val="32"/>
          <w:szCs w:val="32"/>
        </w:rPr>
        <w:t>or</w:t>
      </w:r>
      <w:r w:rsidR="00781EAA">
        <w:rPr>
          <w:rFonts w:asciiTheme="majorBidi" w:hAnsiTheme="majorBidi" w:cstheme="majorBidi"/>
          <w:sz w:val="32"/>
          <w:szCs w:val="32"/>
        </w:rPr>
        <w:t xml:space="preserve"> </w:t>
      </w:r>
    </w:p>
    <w:p w:rsidR="00781EAA" w:rsidRDefault="007D066E" w:rsidP="00195695">
      <w:pPr>
        <w:bidi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[</w:t>
      </w:r>
      <w:r w:rsidR="00781EAA">
        <w:rPr>
          <w:rFonts w:asciiTheme="majorBidi" w:hAnsiTheme="majorBidi" w:cstheme="majorBidi"/>
          <w:sz w:val="32"/>
          <w:szCs w:val="32"/>
        </w:rPr>
        <w:t>__</w:t>
      </w:r>
      <w:r>
        <w:rPr>
          <w:rFonts w:asciiTheme="majorBidi" w:hAnsiTheme="majorBidi" w:cstheme="majorBidi"/>
          <w:sz w:val="32"/>
          <w:szCs w:val="32"/>
        </w:rPr>
        <w:t>]</w:t>
      </w:r>
      <w:r w:rsidR="00781EAA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781EAA">
        <w:rPr>
          <w:rFonts w:asciiTheme="majorBidi" w:hAnsiTheme="majorBidi" w:cstheme="majorBidi"/>
          <w:sz w:val="32"/>
          <w:szCs w:val="32"/>
        </w:rPr>
        <w:t>WILL NOT travel on the Tel Aviv group flights.</w:t>
      </w:r>
      <w:proofErr w:type="gramEnd"/>
    </w:p>
    <w:p w:rsidR="00781EAA" w:rsidRPr="00781EAA" w:rsidRDefault="00781EAA" w:rsidP="00781EAA">
      <w:pPr>
        <w:bidi w:val="0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649FF" w:rsidRPr="00F40C39" w:rsidRDefault="00746131" w:rsidP="009B6DC1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0C39">
        <w:rPr>
          <w:rFonts w:asciiTheme="majorBidi" w:hAnsiTheme="majorBidi" w:cstheme="majorBidi"/>
          <w:sz w:val="28"/>
          <w:szCs w:val="28"/>
        </w:rPr>
        <w:t xml:space="preserve">Payment: $500 </w:t>
      </w:r>
      <w:r w:rsidR="009B6DC1" w:rsidRPr="00F40C39">
        <w:rPr>
          <w:rFonts w:asciiTheme="majorBidi" w:hAnsiTheme="majorBidi" w:cstheme="majorBidi"/>
          <w:sz w:val="28"/>
          <w:szCs w:val="28"/>
        </w:rPr>
        <w:t xml:space="preserve">(US) </w:t>
      </w:r>
      <w:r w:rsidRPr="00F40C39">
        <w:rPr>
          <w:rFonts w:asciiTheme="majorBidi" w:hAnsiTheme="majorBidi" w:cstheme="majorBidi"/>
          <w:sz w:val="28"/>
          <w:szCs w:val="28"/>
        </w:rPr>
        <w:t>deposit per person to be paid at time of registration.</w:t>
      </w:r>
    </w:p>
    <w:p w:rsidR="00682437" w:rsidRPr="00F40C39" w:rsidRDefault="00746131" w:rsidP="0068243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40C39">
        <w:rPr>
          <w:rFonts w:asciiTheme="majorBidi" w:hAnsiTheme="majorBidi" w:cstheme="majorBidi"/>
          <w:sz w:val="28"/>
          <w:szCs w:val="28"/>
        </w:rPr>
        <w:t xml:space="preserve">Payment can be </w:t>
      </w:r>
      <w:r w:rsidRPr="00155428">
        <w:rPr>
          <w:rFonts w:asciiTheme="majorBidi" w:hAnsiTheme="majorBidi" w:cstheme="majorBidi"/>
          <w:sz w:val="28"/>
          <w:szCs w:val="28"/>
        </w:rPr>
        <w:t xml:space="preserve">made in cash US$/EURO/NIS or </w:t>
      </w:r>
      <w:r w:rsidR="00C61C39" w:rsidRPr="00155428">
        <w:rPr>
          <w:rFonts w:asciiTheme="majorBidi" w:hAnsiTheme="majorBidi" w:cstheme="majorBidi"/>
          <w:sz w:val="28"/>
          <w:szCs w:val="28"/>
        </w:rPr>
        <w:t>by bank transfer—our office will contact you to arrange payment.</w:t>
      </w:r>
      <w:r w:rsidR="00F40C39" w:rsidRPr="0015542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40C39" w:rsidRPr="00155428">
        <w:rPr>
          <w:rFonts w:asciiTheme="majorBidi" w:hAnsiTheme="majorBidi" w:cstheme="majorBidi"/>
          <w:sz w:val="28"/>
          <w:szCs w:val="28"/>
        </w:rPr>
        <w:t>Credit card charge in up to 6 payments.</w:t>
      </w:r>
      <w:proofErr w:type="gramEnd"/>
    </w:p>
    <w:p w:rsidR="00682437" w:rsidRPr="00F40C39" w:rsidRDefault="007D066E" w:rsidP="007D066E">
      <w:pPr>
        <w:bidi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F40C39">
        <w:rPr>
          <w:rFonts w:asciiTheme="majorBidi" w:hAnsiTheme="majorBidi" w:cstheme="majorBidi"/>
          <w:sz w:val="28"/>
          <w:szCs w:val="28"/>
        </w:rPr>
        <w:t>[</w:t>
      </w:r>
      <w:r w:rsidR="00682437" w:rsidRPr="00F40C39">
        <w:rPr>
          <w:rFonts w:asciiTheme="majorBidi" w:hAnsiTheme="majorBidi" w:cstheme="majorBidi"/>
          <w:sz w:val="28"/>
          <w:szCs w:val="28"/>
        </w:rPr>
        <w:t>__</w:t>
      </w:r>
      <w:r w:rsidRPr="00F40C39">
        <w:rPr>
          <w:rFonts w:asciiTheme="majorBidi" w:hAnsiTheme="majorBidi" w:cstheme="majorBidi"/>
          <w:sz w:val="28"/>
          <w:szCs w:val="28"/>
        </w:rPr>
        <w:t>]</w:t>
      </w:r>
      <w:r w:rsidR="00682437" w:rsidRPr="00F40C39">
        <w:rPr>
          <w:rFonts w:asciiTheme="majorBidi" w:hAnsiTheme="majorBidi" w:cstheme="majorBidi"/>
          <w:sz w:val="28"/>
          <w:szCs w:val="28"/>
        </w:rPr>
        <w:t xml:space="preserve"> </w:t>
      </w:r>
      <w:r w:rsidR="00682437" w:rsidRPr="00F40C39">
        <w:rPr>
          <w:rFonts w:asciiTheme="majorBidi" w:hAnsiTheme="majorBidi" w:cstheme="majorBidi"/>
          <w:i/>
          <w:iCs/>
          <w:sz w:val="28"/>
          <w:szCs w:val="28"/>
        </w:rPr>
        <w:t>Please contact me to arrange payment details.</w:t>
      </w:r>
    </w:p>
    <w:p w:rsidR="009C380E" w:rsidRPr="009C380E" w:rsidRDefault="009C380E" w:rsidP="009B6DC1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831"/>
        <w:gridCol w:w="1571"/>
        <w:gridCol w:w="3770"/>
      </w:tblGrid>
      <w:tr w:rsidR="0071669B" w:rsidTr="009247C8">
        <w:tc>
          <w:tcPr>
            <w:tcW w:w="5341" w:type="dxa"/>
            <w:gridSpan w:val="2"/>
          </w:tcPr>
          <w:p w:rsidR="0071669B" w:rsidRDefault="0071669B" w:rsidP="00746131">
            <w:pPr>
              <w:bidi w:val="0"/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C61C39">
              <w:rPr>
                <w:rFonts w:asciiTheme="minorBidi" w:hAnsiTheme="minorBidi"/>
                <w:sz w:val="20"/>
                <w:szCs w:val="20"/>
              </w:rPr>
              <w:t>Card</w:t>
            </w:r>
            <w:r>
              <w:rPr>
                <w:rFonts w:asciiTheme="minorBidi" w:hAnsiTheme="minorBidi"/>
                <w:sz w:val="20"/>
                <w:szCs w:val="20"/>
              </w:rPr>
              <w:t>holder’s</w:t>
            </w:r>
            <w:r w:rsidRPr="00C61C39">
              <w:rPr>
                <w:rFonts w:asciiTheme="minorBidi" w:hAnsiTheme="minorBidi"/>
                <w:sz w:val="20"/>
                <w:szCs w:val="20"/>
              </w:rPr>
              <w:t xml:space="preserve"> Name</w:t>
            </w:r>
          </w:p>
        </w:tc>
        <w:tc>
          <w:tcPr>
            <w:tcW w:w="5341" w:type="dxa"/>
            <w:gridSpan w:val="2"/>
          </w:tcPr>
          <w:p w:rsidR="0071669B" w:rsidRDefault="0071669B" w:rsidP="004953AF">
            <w:pPr>
              <w:bidi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Card #</w:t>
            </w:r>
          </w:p>
          <w:p w:rsidR="0071669B" w:rsidRPr="00682437" w:rsidRDefault="0071669B" w:rsidP="0071669B">
            <w:pPr>
              <w:bidi w:val="0"/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</w:p>
        </w:tc>
      </w:tr>
      <w:tr w:rsidR="00D253DB" w:rsidTr="00D253DB">
        <w:tc>
          <w:tcPr>
            <w:tcW w:w="3510" w:type="dxa"/>
          </w:tcPr>
          <w:p w:rsidR="00D253DB" w:rsidRDefault="00D253DB" w:rsidP="00746131">
            <w:pPr>
              <w:bidi w:val="0"/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C61C39">
              <w:rPr>
                <w:rFonts w:asciiTheme="minorBidi" w:hAnsiTheme="minorBidi"/>
                <w:sz w:val="20"/>
                <w:szCs w:val="20"/>
              </w:rPr>
              <w:t>Card Type</w:t>
            </w:r>
          </w:p>
        </w:tc>
        <w:tc>
          <w:tcPr>
            <w:tcW w:w="3402" w:type="dxa"/>
            <w:gridSpan w:val="2"/>
          </w:tcPr>
          <w:p w:rsidR="00D253DB" w:rsidRDefault="00D253DB" w:rsidP="003C4F0A">
            <w:pPr>
              <w:bidi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44776">
              <w:rPr>
                <w:rFonts w:asciiTheme="minorBidi" w:hAnsiTheme="minorBidi"/>
                <w:sz w:val="20"/>
                <w:szCs w:val="20"/>
              </w:rPr>
              <w:t>Country of Issue</w:t>
            </w:r>
          </w:p>
          <w:p w:rsidR="00D253DB" w:rsidRDefault="00D253DB" w:rsidP="00D253DB">
            <w:pPr>
              <w:bidi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  <w:p w:rsidR="00D253DB" w:rsidRPr="00B44776" w:rsidRDefault="00D253DB" w:rsidP="00D253DB">
            <w:pPr>
              <w:bidi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770" w:type="dxa"/>
          </w:tcPr>
          <w:p w:rsidR="00D253DB" w:rsidRPr="00B44776" w:rsidRDefault="00D253DB" w:rsidP="00D253DB">
            <w:pPr>
              <w:bidi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ID# (</w:t>
            </w:r>
            <w:proofErr w:type="spellStart"/>
            <w:r w:rsidRPr="00D253DB">
              <w:rPr>
                <w:rFonts w:asciiTheme="minorBidi" w:hAnsiTheme="minorBidi"/>
                <w:i/>
                <w:iCs/>
                <w:sz w:val="20"/>
                <w:szCs w:val="20"/>
              </w:rPr>
              <w:t>Teudat</w:t>
            </w:r>
            <w:proofErr w:type="spellEnd"/>
            <w:r w:rsidRPr="00D253DB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53DB">
              <w:rPr>
                <w:rFonts w:asciiTheme="minorBidi" w:hAnsiTheme="minorBidi"/>
                <w:i/>
                <w:iCs/>
                <w:sz w:val="20"/>
                <w:szCs w:val="20"/>
              </w:rPr>
              <w:t>Zehut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>)–Israeli cardholders</w:t>
            </w:r>
          </w:p>
        </w:tc>
      </w:tr>
      <w:tr w:rsidR="00D253DB" w:rsidTr="00D253DB">
        <w:tc>
          <w:tcPr>
            <w:tcW w:w="3510" w:type="dxa"/>
          </w:tcPr>
          <w:p w:rsidR="00D253DB" w:rsidRPr="00C61C39" w:rsidRDefault="00D253DB" w:rsidP="00746131">
            <w:pPr>
              <w:bidi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Valid</w:t>
            </w:r>
          </w:p>
        </w:tc>
        <w:tc>
          <w:tcPr>
            <w:tcW w:w="3402" w:type="dxa"/>
            <w:gridSpan w:val="2"/>
          </w:tcPr>
          <w:p w:rsidR="00D253DB" w:rsidRPr="00C61C39" w:rsidRDefault="00D253DB" w:rsidP="00746131">
            <w:pPr>
              <w:bidi w:val="0"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61C39">
              <w:rPr>
                <w:rFonts w:asciiTheme="minorBidi" w:hAnsiTheme="minorBidi"/>
                <w:sz w:val="20"/>
                <w:szCs w:val="20"/>
              </w:rPr>
              <w:t>3</w:t>
            </w:r>
            <w:r w:rsidR="0071669B">
              <w:rPr>
                <w:rFonts w:asciiTheme="minorBidi" w:hAnsiTheme="minorBidi"/>
                <w:sz w:val="20"/>
                <w:szCs w:val="20"/>
              </w:rPr>
              <w:t xml:space="preserve"> or 4</w:t>
            </w:r>
            <w:r w:rsidRPr="00C61C39">
              <w:rPr>
                <w:rFonts w:asciiTheme="minorBidi" w:hAnsiTheme="minorBidi"/>
                <w:sz w:val="20"/>
                <w:szCs w:val="20"/>
              </w:rPr>
              <w:t xml:space="preserve"> digit code</w:t>
            </w:r>
          </w:p>
        </w:tc>
        <w:tc>
          <w:tcPr>
            <w:tcW w:w="3770" w:type="dxa"/>
          </w:tcPr>
          <w:p w:rsidR="00D253DB" w:rsidRDefault="00D253DB" w:rsidP="004953AF">
            <w:pPr>
              <w:bidi w:val="0"/>
              <w:spacing w:after="0" w:line="240" w:lineRule="auto"/>
              <w:rPr>
                <w:rFonts w:asciiTheme="minorBidi" w:hAnsiTheme="minorBidi"/>
                <w:sz w:val="36"/>
                <w:szCs w:val="36"/>
              </w:rPr>
            </w:pPr>
            <w:r w:rsidRPr="00C61C39">
              <w:rPr>
                <w:rFonts w:asciiTheme="minorBidi" w:hAnsiTheme="minorBidi"/>
                <w:sz w:val="20"/>
                <w:szCs w:val="20"/>
              </w:rPr>
              <w:t># of payments</w:t>
            </w:r>
          </w:p>
          <w:p w:rsidR="00D253DB" w:rsidRPr="00682437" w:rsidRDefault="00D253DB" w:rsidP="00746131">
            <w:pPr>
              <w:bidi w:val="0"/>
              <w:spacing w:after="0" w:line="240" w:lineRule="auto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746131" w:rsidRPr="003E002A" w:rsidRDefault="00746131" w:rsidP="00746131">
      <w:pPr>
        <w:bidi w:val="0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F40C39" w:rsidRPr="006F081B" w:rsidRDefault="00C61C39" w:rsidP="00F40C39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F081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Please submit </w:t>
      </w:r>
      <w:r w:rsidR="00B53E25" w:rsidRPr="006F081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this form </w:t>
      </w:r>
      <w:r w:rsidR="00B53E25" w:rsidRPr="006F081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and</w:t>
      </w:r>
      <w:r w:rsidR="00B53E25" w:rsidRPr="006F081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</w:t>
      </w:r>
      <w:r w:rsidR="003E002A" w:rsidRPr="006F081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legible </w:t>
      </w:r>
      <w:r w:rsidRPr="006F081B">
        <w:rPr>
          <w:rFonts w:asciiTheme="majorBidi" w:hAnsiTheme="majorBidi" w:cstheme="majorBidi"/>
          <w:b/>
          <w:bCs/>
          <w:i/>
          <w:iCs/>
          <w:sz w:val="28"/>
          <w:szCs w:val="28"/>
        </w:rPr>
        <w:t>scan or copy of each passenger’s passport</w:t>
      </w:r>
      <w:r w:rsidR="00B53E25" w:rsidRPr="006F081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to:</w:t>
      </w:r>
    </w:p>
    <w:p w:rsidR="00B53E25" w:rsidRPr="006F081B" w:rsidRDefault="00F40C39" w:rsidP="00F40C39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F081B">
        <w:rPr>
          <w:rFonts w:asciiTheme="majorBidi" w:hAnsiTheme="majorBidi" w:cstheme="majorBidi"/>
          <w:b/>
          <w:bCs/>
          <w:sz w:val="28"/>
          <w:szCs w:val="28"/>
        </w:rPr>
        <w:t xml:space="preserve">Jeffrey Saks / </w:t>
      </w:r>
      <w:hyperlink r:id="rId9" w:history="1">
        <w:r w:rsidRPr="001447D9">
          <w:rPr>
            <w:rStyle w:val="Hyperlink"/>
            <w:rFonts w:asciiTheme="majorBidi" w:hAnsiTheme="majorBidi" w:cstheme="majorBidi"/>
            <w:b/>
            <w:bCs/>
            <w:sz w:val="28"/>
            <w:szCs w:val="28"/>
            <w:u w:val="none"/>
          </w:rPr>
          <w:t>saks@agnonhouse.org.il</w:t>
        </w:r>
      </w:hyperlink>
      <w:r w:rsidRPr="006F081B">
        <w:rPr>
          <w:rFonts w:asciiTheme="majorBidi" w:hAnsiTheme="majorBidi" w:cstheme="majorBidi"/>
          <w:b/>
          <w:bCs/>
          <w:sz w:val="28"/>
          <w:szCs w:val="28"/>
        </w:rPr>
        <w:t xml:space="preserve"> / Fax +972-2-5671723</w:t>
      </w:r>
      <w:r w:rsidR="003E002A" w:rsidRPr="006F08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F081B">
        <w:rPr>
          <w:rFonts w:asciiTheme="majorBidi" w:hAnsiTheme="majorBidi" w:cstheme="majorBidi"/>
          <w:b/>
          <w:bCs/>
          <w:sz w:val="28"/>
          <w:szCs w:val="28"/>
        </w:rPr>
        <w:t xml:space="preserve">/ Tel. </w:t>
      </w:r>
      <w:r w:rsidR="00B53E25" w:rsidRPr="006F081B">
        <w:rPr>
          <w:rFonts w:asciiTheme="majorBidi" w:hAnsiTheme="majorBidi" w:cstheme="majorBidi"/>
          <w:b/>
          <w:bCs/>
          <w:sz w:val="28"/>
          <w:szCs w:val="28"/>
        </w:rPr>
        <w:t>+972-52-3214884</w:t>
      </w:r>
    </w:p>
    <w:p w:rsidR="00682437" w:rsidRPr="006F081B" w:rsidRDefault="00682437" w:rsidP="00682437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sectPr w:rsidR="00682437" w:rsidRPr="006F081B" w:rsidSect="00BD2C1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ermania">
    <w:panose1 w:val="00000000000000000000"/>
    <w:charset w:val="00"/>
    <w:family w:val="auto"/>
    <w:pitch w:val="variable"/>
    <w:sig w:usb0="80000007" w:usb1="10000000" w:usb2="00000040" w:usb3="00000000" w:csb0="8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FF"/>
    <w:rsid w:val="00020C15"/>
    <w:rsid w:val="00084398"/>
    <w:rsid w:val="000A0F5B"/>
    <w:rsid w:val="000D03E8"/>
    <w:rsid w:val="000D1AE3"/>
    <w:rsid w:val="00100842"/>
    <w:rsid w:val="001101A8"/>
    <w:rsid w:val="00112A85"/>
    <w:rsid w:val="00127789"/>
    <w:rsid w:val="00136673"/>
    <w:rsid w:val="001447D9"/>
    <w:rsid w:val="00155428"/>
    <w:rsid w:val="00170A52"/>
    <w:rsid w:val="00195695"/>
    <w:rsid w:val="0020160C"/>
    <w:rsid w:val="00221038"/>
    <w:rsid w:val="00225D7D"/>
    <w:rsid w:val="00242126"/>
    <w:rsid w:val="00270118"/>
    <w:rsid w:val="002B7AF8"/>
    <w:rsid w:val="002F0C7B"/>
    <w:rsid w:val="00346594"/>
    <w:rsid w:val="003E002A"/>
    <w:rsid w:val="004002C4"/>
    <w:rsid w:val="0046612F"/>
    <w:rsid w:val="004953AF"/>
    <w:rsid w:val="004B7A13"/>
    <w:rsid w:val="004C0209"/>
    <w:rsid w:val="004E082C"/>
    <w:rsid w:val="004E513E"/>
    <w:rsid w:val="00517FFB"/>
    <w:rsid w:val="005848FE"/>
    <w:rsid w:val="005A36FF"/>
    <w:rsid w:val="00607166"/>
    <w:rsid w:val="006330C0"/>
    <w:rsid w:val="00640F5A"/>
    <w:rsid w:val="00682437"/>
    <w:rsid w:val="006D2DD0"/>
    <w:rsid w:val="006F081B"/>
    <w:rsid w:val="0071669B"/>
    <w:rsid w:val="00746131"/>
    <w:rsid w:val="0076411B"/>
    <w:rsid w:val="00781EAA"/>
    <w:rsid w:val="007B72E0"/>
    <w:rsid w:val="007D066E"/>
    <w:rsid w:val="008206CF"/>
    <w:rsid w:val="00841FCE"/>
    <w:rsid w:val="00852685"/>
    <w:rsid w:val="008D4A6A"/>
    <w:rsid w:val="00972AC3"/>
    <w:rsid w:val="00993E9A"/>
    <w:rsid w:val="009A6DF0"/>
    <w:rsid w:val="009A6F70"/>
    <w:rsid w:val="009B59F2"/>
    <w:rsid w:val="009B6DC1"/>
    <w:rsid w:val="009C380E"/>
    <w:rsid w:val="00A06A1E"/>
    <w:rsid w:val="00A14ABA"/>
    <w:rsid w:val="00A313F6"/>
    <w:rsid w:val="00A91359"/>
    <w:rsid w:val="00AA07BF"/>
    <w:rsid w:val="00B06A79"/>
    <w:rsid w:val="00B44776"/>
    <w:rsid w:val="00B53E25"/>
    <w:rsid w:val="00BD2C11"/>
    <w:rsid w:val="00BD37D0"/>
    <w:rsid w:val="00BE6B91"/>
    <w:rsid w:val="00C34809"/>
    <w:rsid w:val="00C50E9C"/>
    <w:rsid w:val="00C61C39"/>
    <w:rsid w:val="00C77401"/>
    <w:rsid w:val="00C873B4"/>
    <w:rsid w:val="00C975F2"/>
    <w:rsid w:val="00CB66C8"/>
    <w:rsid w:val="00D01FB3"/>
    <w:rsid w:val="00D253DB"/>
    <w:rsid w:val="00D40E68"/>
    <w:rsid w:val="00D44FA8"/>
    <w:rsid w:val="00D62055"/>
    <w:rsid w:val="00D84108"/>
    <w:rsid w:val="00E00A09"/>
    <w:rsid w:val="00E649FF"/>
    <w:rsid w:val="00E71AAA"/>
    <w:rsid w:val="00EB0FD5"/>
    <w:rsid w:val="00F07DA9"/>
    <w:rsid w:val="00F40C39"/>
    <w:rsid w:val="00FC5F69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F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9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1AE3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0D1AE3"/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F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9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1AE3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0D1AE3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mbassy.goabroa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ks@agnonhouse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</cp:lastModifiedBy>
  <cp:revision>26</cp:revision>
  <cp:lastPrinted>2022-11-27T15:27:00Z</cp:lastPrinted>
  <dcterms:created xsi:type="dcterms:W3CDTF">2022-02-10T14:15:00Z</dcterms:created>
  <dcterms:modified xsi:type="dcterms:W3CDTF">2022-12-19T18:08:00Z</dcterms:modified>
</cp:coreProperties>
</file>